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3F8" w:rsidRPr="008308BA" w:rsidRDefault="005A53F8" w:rsidP="005A53F8">
      <w:pPr>
        <w:spacing w:line="600" w:lineRule="exact"/>
        <w:rPr>
          <w:rFonts w:ascii="方正小标宋简体" w:eastAsia="方正小标宋简体" w:hAnsi="华文中宋" w:cs="宋体"/>
          <w:color w:val="000000"/>
          <w:kern w:val="0"/>
          <w:sz w:val="44"/>
          <w:szCs w:val="44"/>
        </w:rPr>
      </w:pPr>
      <w:r w:rsidRPr="008308BA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</w:t>
      </w:r>
      <w:r w:rsidRPr="008308BA">
        <w:rPr>
          <w:rFonts w:ascii="方正小标宋简体" w:eastAsia="方正小标宋简体" w:hAnsi="华文中宋" w:cs="宋体" w:hint="eastAsia"/>
          <w:color w:val="000000"/>
          <w:kern w:val="0"/>
          <w:sz w:val="44"/>
          <w:szCs w:val="44"/>
        </w:rPr>
        <w:t>调整后的前期国家谈判抗癌药品</w:t>
      </w:r>
      <w:proofErr w:type="gramStart"/>
      <w:r w:rsidRPr="008308BA">
        <w:rPr>
          <w:rFonts w:ascii="方正小标宋简体" w:eastAsia="方正小标宋简体" w:hAnsi="华文中宋" w:cs="宋体" w:hint="eastAsia"/>
          <w:color w:val="000000"/>
          <w:kern w:val="0"/>
          <w:sz w:val="44"/>
          <w:szCs w:val="44"/>
        </w:rPr>
        <w:t>医</w:t>
      </w:r>
      <w:proofErr w:type="gramEnd"/>
      <w:r w:rsidRPr="008308BA">
        <w:rPr>
          <w:rFonts w:ascii="方正小标宋简体" w:eastAsia="方正小标宋简体" w:hAnsi="华文中宋" w:cs="宋体" w:hint="eastAsia"/>
          <w:color w:val="000000"/>
          <w:kern w:val="0"/>
          <w:sz w:val="44"/>
          <w:szCs w:val="44"/>
        </w:rPr>
        <w:t>保支付标准</w:t>
      </w:r>
    </w:p>
    <w:tbl>
      <w:tblPr>
        <w:tblW w:w="14029" w:type="dxa"/>
        <w:tblInd w:w="113" w:type="dxa"/>
        <w:tblLook w:val="04A0"/>
      </w:tblPr>
      <w:tblGrid>
        <w:gridCol w:w="1075"/>
        <w:gridCol w:w="2136"/>
        <w:gridCol w:w="1320"/>
        <w:gridCol w:w="2129"/>
        <w:gridCol w:w="1273"/>
        <w:gridCol w:w="2410"/>
        <w:gridCol w:w="1769"/>
        <w:gridCol w:w="1917"/>
      </w:tblGrid>
      <w:tr w:rsidR="005A53F8" w:rsidRPr="00804D43" w:rsidTr="0014456F">
        <w:trPr>
          <w:trHeight w:val="301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药品名称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商品名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规格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企业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原支付标准（元）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调整后的支付标准（元）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约定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的企业申请调价时间</w:t>
            </w:r>
          </w:p>
        </w:tc>
      </w:tr>
      <w:tr w:rsidR="005A53F8" w:rsidRPr="00804D43" w:rsidTr="0014456F">
        <w:trPr>
          <w:trHeight w:val="301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硼替佐米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万珂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3．5mg／瓶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杨森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6116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5639.5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9月30日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前</w:t>
            </w:r>
          </w:p>
        </w:tc>
      </w:tr>
      <w:tr w:rsidR="005A53F8" w:rsidRPr="00804D43" w:rsidTr="0014456F">
        <w:trPr>
          <w:trHeight w:val="301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阿</w:t>
            </w:r>
            <w:proofErr w:type="gramStart"/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比特龙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泽</w:t>
            </w:r>
            <w:proofErr w:type="gramStart"/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珂</w:t>
            </w:r>
            <w:proofErr w:type="gramEnd"/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250mg／片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杨森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144.92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135.57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9月1日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前</w:t>
            </w:r>
          </w:p>
        </w:tc>
      </w:tr>
      <w:tr w:rsidR="005A53F8" w:rsidRPr="00804D43" w:rsidTr="0014456F">
        <w:trPr>
          <w:trHeight w:val="301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埃</w:t>
            </w:r>
            <w:proofErr w:type="gramStart"/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克替尼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凯美纳</w:t>
            </w:r>
            <w:proofErr w:type="gramEnd"/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125mg／片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贝达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66.62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64.05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9月1日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前</w:t>
            </w:r>
          </w:p>
        </w:tc>
      </w:tr>
      <w:tr w:rsidR="005A53F8" w:rsidRPr="00804D43" w:rsidTr="0014456F">
        <w:trPr>
          <w:trHeight w:val="301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索拉非尼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多吉美</w:t>
            </w:r>
            <w:proofErr w:type="gramEnd"/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0．2g／片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拜耳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190.62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9月30日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前</w:t>
            </w:r>
          </w:p>
        </w:tc>
      </w:tr>
      <w:tr w:rsidR="005A53F8" w:rsidRPr="00804D43" w:rsidTr="0014456F">
        <w:trPr>
          <w:trHeight w:val="301"/>
        </w:trPr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阿</w:t>
            </w:r>
            <w:proofErr w:type="gramStart"/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帕替尼</w:t>
            </w:r>
            <w:proofErr w:type="gramEnd"/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艾坦</w:t>
            </w:r>
            <w:proofErr w:type="gramEnd"/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250mg／片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恒瑞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136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131.603</w:t>
            </w:r>
          </w:p>
        </w:tc>
        <w:tc>
          <w:tcPr>
            <w:tcW w:w="191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9月1日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前</w:t>
            </w:r>
          </w:p>
        </w:tc>
      </w:tr>
      <w:tr w:rsidR="005A53F8" w:rsidRPr="00804D43" w:rsidTr="0014456F">
        <w:trPr>
          <w:trHeight w:val="301"/>
        </w:trPr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425mg／片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204.15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197.49</w:t>
            </w:r>
          </w:p>
        </w:tc>
        <w:tc>
          <w:tcPr>
            <w:tcW w:w="19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A53F8" w:rsidRPr="00804D43" w:rsidTr="0014456F">
        <w:trPr>
          <w:trHeight w:val="301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吉非替尼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易瑞沙</w:t>
            </w:r>
            <w:proofErr w:type="gramEnd"/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0．25g／片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阿斯利康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235.8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228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9月30日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前</w:t>
            </w:r>
          </w:p>
        </w:tc>
      </w:tr>
      <w:tr w:rsidR="005A53F8" w:rsidRPr="00804D43" w:rsidTr="0014456F">
        <w:trPr>
          <w:trHeight w:val="301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氟维司群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芙仕</w:t>
            </w:r>
            <w:proofErr w:type="gramEnd"/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得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250mg／5ml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阿斯利康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2400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2306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9月30日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前</w:t>
            </w:r>
          </w:p>
        </w:tc>
      </w:tr>
      <w:tr w:rsidR="005A53F8" w:rsidRPr="00804D43" w:rsidTr="0014456F">
        <w:trPr>
          <w:trHeight w:val="301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药品名称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商品名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规格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企业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原支付标准（元）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调整后的支付标准（元）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约定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的企业申请调价时间</w:t>
            </w:r>
          </w:p>
        </w:tc>
      </w:tr>
      <w:tr w:rsidR="005A53F8" w:rsidRPr="00804D43" w:rsidTr="0014456F">
        <w:trPr>
          <w:trHeight w:val="301"/>
        </w:trPr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依维莫司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飞尼妥</w:t>
            </w:r>
            <w:proofErr w:type="gramEnd"/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5mg／片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诺华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148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143.56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9月1日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前</w:t>
            </w:r>
          </w:p>
        </w:tc>
      </w:tr>
      <w:tr w:rsidR="005A53F8" w:rsidRPr="00804D43" w:rsidTr="0014456F">
        <w:trPr>
          <w:trHeight w:val="301"/>
        </w:trPr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2．5mg／片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87.05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84.44</w:t>
            </w:r>
          </w:p>
        </w:tc>
        <w:tc>
          <w:tcPr>
            <w:tcW w:w="19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A53F8" w:rsidRPr="00804D43" w:rsidTr="0014456F">
        <w:trPr>
          <w:trHeight w:val="301"/>
        </w:trPr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来</w:t>
            </w:r>
            <w:proofErr w:type="gramStart"/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那度胺</w:t>
            </w:r>
            <w:proofErr w:type="gramEnd"/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瑞复美</w:t>
            </w:r>
            <w:proofErr w:type="gramEnd"/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10mg／片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百济</w:t>
            </w:r>
          </w:p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神州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866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811.92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9月1日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前</w:t>
            </w:r>
          </w:p>
        </w:tc>
      </w:tr>
      <w:tr w:rsidR="005A53F8" w:rsidRPr="00804D43" w:rsidTr="0014456F">
        <w:trPr>
          <w:trHeight w:val="301"/>
        </w:trPr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25mg／片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1101．99元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1030.68</w:t>
            </w:r>
          </w:p>
        </w:tc>
        <w:tc>
          <w:tcPr>
            <w:tcW w:w="19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A53F8" w:rsidRPr="00804D43" w:rsidTr="0014456F">
        <w:trPr>
          <w:trHeight w:val="301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曲妥珠单</w:t>
            </w:r>
            <w:proofErr w:type="gramEnd"/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抗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赫</w:t>
            </w:r>
            <w:proofErr w:type="gramEnd"/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赛</w:t>
            </w:r>
            <w:proofErr w:type="gramStart"/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汀</w:t>
            </w:r>
            <w:proofErr w:type="gramEnd"/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440mg／瓶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罗氏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7600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7270.16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9月1日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前</w:t>
            </w:r>
          </w:p>
        </w:tc>
      </w:tr>
      <w:tr w:rsidR="005A53F8" w:rsidRPr="00804D43" w:rsidTr="0014456F">
        <w:trPr>
          <w:trHeight w:val="301"/>
        </w:trPr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利妥昔单</w:t>
            </w:r>
            <w:proofErr w:type="gramEnd"/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抗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美罗华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100mg／瓶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罗氏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2418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2294.44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9月30日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前</w:t>
            </w:r>
          </w:p>
        </w:tc>
      </w:tr>
      <w:tr w:rsidR="005A53F8" w:rsidRPr="00804D43" w:rsidTr="0014456F">
        <w:trPr>
          <w:trHeight w:val="301"/>
        </w:trPr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500mg／瓶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8289.87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7866.26</w:t>
            </w:r>
          </w:p>
        </w:tc>
        <w:tc>
          <w:tcPr>
            <w:tcW w:w="19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A53F8" w:rsidRPr="00804D43" w:rsidTr="0014456F">
        <w:trPr>
          <w:trHeight w:val="301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贝</w:t>
            </w:r>
            <w:proofErr w:type="gramStart"/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伐珠单</w:t>
            </w:r>
            <w:proofErr w:type="gramEnd"/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抗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安维汀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100mg／瓶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罗氏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1998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1934.26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9月30日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前</w:t>
            </w:r>
          </w:p>
        </w:tc>
      </w:tr>
      <w:tr w:rsidR="005A53F8" w:rsidRPr="00804D43" w:rsidTr="0014456F">
        <w:trPr>
          <w:trHeight w:val="301"/>
        </w:trPr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厄洛替尼</w:t>
            </w:r>
            <w:proofErr w:type="gramEnd"/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特罗凯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100mg／片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罗氏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142.97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133.62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9月1日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前</w:t>
            </w:r>
          </w:p>
        </w:tc>
      </w:tr>
      <w:tr w:rsidR="005A53F8" w:rsidRPr="00804D43" w:rsidTr="0014456F">
        <w:trPr>
          <w:trHeight w:val="301"/>
        </w:trPr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150mg／片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195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182.25</w:t>
            </w:r>
          </w:p>
        </w:tc>
        <w:tc>
          <w:tcPr>
            <w:tcW w:w="19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A53F8" w:rsidRPr="00804D43" w:rsidTr="005A53F8">
        <w:trPr>
          <w:trHeight w:val="47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拉</w:t>
            </w:r>
            <w:proofErr w:type="gramStart"/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帕替尼</w:t>
            </w:r>
            <w:proofErr w:type="gramEnd"/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泰立沙</w:t>
            </w:r>
            <w:proofErr w:type="gramEnd"/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250mg／片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葛兰素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04D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66.66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53F8" w:rsidRPr="00804D43" w:rsidRDefault="005A53F8" w:rsidP="001445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9月1日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前</w:t>
            </w:r>
          </w:p>
        </w:tc>
      </w:tr>
    </w:tbl>
    <w:p w:rsidR="00BD4C7C" w:rsidRDefault="00BD4C7C"/>
    <w:sectPr w:rsidR="00BD4C7C" w:rsidSect="005A53F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53F8"/>
    <w:rsid w:val="005A53F8"/>
    <w:rsid w:val="00BD4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3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BJ12333-253</dc:creator>
  <cp:lastModifiedBy>BJ12333-253</cp:lastModifiedBy>
  <cp:revision>1</cp:revision>
  <dcterms:created xsi:type="dcterms:W3CDTF">2018-08-30T03:00:00Z</dcterms:created>
  <dcterms:modified xsi:type="dcterms:W3CDTF">2018-08-30T03:02:00Z</dcterms:modified>
</cp:coreProperties>
</file>